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A0BDF" w14:textId="60C92C9F" w:rsidR="006E5A58" w:rsidRDefault="009B0EA0" w:rsidP="006E5A5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1A1A1A"/>
          <w:u w:val="single"/>
        </w:rPr>
        <w:t>Professor Schau</w:t>
      </w:r>
    </w:p>
    <w:p w14:paraId="20C1B90A" w14:textId="42E46FFA" w:rsidR="009B0EA0" w:rsidRPr="009B0EA0" w:rsidRDefault="009B0EA0" w:rsidP="006E5A5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u w:val="single"/>
        </w:rPr>
      </w:pPr>
      <w:r>
        <w:rPr>
          <w:rFonts w:ascii="Arial" w:hAnsi="Arial" w:cs="Arial"/>
          <w:b/>
          <w:color w:val="1A1A1A"/>
          <w:u w:val="single"/>
        </w:rPr>
        <w:t>Communication in Mediation</w:t>
      </w:r>
    </w:p>
    <w:p w14:paraId="76565289" w14:textId="77777777" w:rsid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68A93A84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3F36D7C2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36000658" w14:textId="77777777" w:rsid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A1A1A"/>
        </w:rPr>
      </w:pPr>
      <w:r w:rsidRPr="006E5A58">
        <w:rPr>
          <w:rFonts w:ascii="Arial" w:hAnsi="Arial" w:cs="Arial"/>
          <w:b/>
          <w:bCs/>
          <w:color w:val="1A1A1A"/>
        </w:rPr>
        <w:t>Top Ten Powerful Listening Practices </w:t>
      </w:r>
    </w:p>
    <w:p w14:paraId="4473146F" w14:textId="0DE3B2E8" w:rsidR="00DD4FDE" w:rsidRPr="00DD4FDE" w:rsidRDefault="00DD4FDE" w:rsidP="006E5A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color w:val="1A1A1A"/>
        </w:rPr>
      </w:pPr>
      <w:r>
        <w:rPr>
          <w:rFonts w:ascii="Arial" w:hAnsi="Arial" w:cs="Arial"/>
          <w:b/>
          <w:bCs/>
          <w:i/>
          <w:color w:val="1A1A1A"/>
        </w:rPr>
        <w:t>Taken from Maria Shriver:  The Power of Listening</w:t>
      </w:r>
    </w:p>
    <w:p w14:paraId="3A0021C8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A1A1A"/>
        </w:rPr>
      </w:pPr>
    </w:p>
    <w:p w14:paraId="321CB7E5" w14:textId="77777777" w:rsidR="006E5A58" w:rsidRPr="006E5A58" w:rsidRDefault="006E5A58" w:rsidP="006E5A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Stop talking. </w:t>
      </w:r>
    </w:p>
    <w:p w14:paraId="12C7958D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One person speaks at a time. One of the most irritating listening habits is that of interrupting.</w:t>
      </w:r>
    </w:p>
    <w:p w14:paraId="0DC0EF08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3D9ED136" w14:textId="77777777" w:rsidR="006E5A58" w:rsidRPr="006E5A58" w:rsidRDefault="006E5A58" w:rsidP="006E5A5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Pause before speaking.</w:t>
      </w:r>
    </w:p>
    <w:p w14:paraId="10CCCD27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Allow the person who is speaking time to complete their thought, wait a few seconds before responding.  Another variation on this is to ask “Is there anything else?”  There almost always is.</w:t>
      </w:r>
    </w:p>
    <w:p w14:paraId="1BE6FE0D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07AD0AFF" w14:textId="77777777" w:rsidR="006E5A58" w:rsidRPr="006E5A58" w:rsidRDefault="006E5A58" w:rsidP="006E5A5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Listen to yourself. </w:t>
      </w:r>
    </w:p>
    <w:p w14:paraId="148B9D0D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Be in touch with your inner voice. Ask yourself, “What wants to be said next?”</w:t>
      </w:r>
    </w:p>
    <w:p w14:paraId="4B14A8FB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72A373EE" w14:textId="77777777" w:rsidR="006E5A58" w:rsidRPr="006E5A58" w:rsidRDefault="006E5A58" w:rsidP="006E5A5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Listen for understanding. </w:t>
      </w:r>
    </w:p>
    <w:p w14:paraId="03A36DFF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You do not have to agree with what you hear, or even believe it, to listen to understand the other person.</w:t>
      </w:r>
    </w:p>
    <w:p w14:paraId="2FBF7EEB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6074C873" w14:textId="77777777" w:rsidR="006E5A58" w:rsidRPr="006E5A58" w:rsidRDefault="006E5A58" w:rsidP="006E5A5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Ask for clarification.</w:t>
      </w:r>
    </w:p>
    <w:p w14:paraId="7B3ABDC3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If you do not understand what someone is saying, just ask.</w:t>
      </w:r>
    </w:p>
    <w:p w14:paraId="178EE7D0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605FE7B5" w14:textId="77777777" w:rsidR="006E5A58" w:rsidRPr="006E5A58" w:rsidRDefault="006E5A58" w:rsidP="006E5A5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Let the speaker know that you have heard them.</w:t>
      </w:r>
    </w:p>
    <w:p w14:paraId="5A490017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Body language: nodding, facial expressions.</w:t>
      </w:r>
    </w:p>
    <w:p w14:paraId="3D955D6E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262E0E18" w14:textId="77777777" w:rsidR="006E5A58" w:rsidRPr="006E5A58" w:rsidRDefault="006E5A58" w:rsidP="006E5A5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Be patient and present.</w:t>
      </w:r>
    </w:p>
    <w:p w14:paraId="4FDF6CFC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Listening well takes time and your presence.</w:t>
      </w:r>
    </w:p>
    <w:p w14:paraId="4964D736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3CA12063" w14:textId="77777777" w:rsidR="006E5A58" w:rsidRPr="006E5A58" w:rsidRDefault="006E5A58" w:rsidP="006E5A58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Listen with an open mind.</w:t>
      </w:r>
    </w:p>
    <w:p w14:paraId="0C6453C7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Be curious and appreciative of what you are listening to.</w:t>
      </w:r>
    </w:p>
    <w:p w14:paraId="7FEEBCA6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Listen for new ideas instead of judging and evaluating.</w:t>
      </w:r>
    </w:p>
    <w:p w14:paraId="04C837D3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10125586" w14:textId="77777777" w:rsidR="006E5A58" w:rsidRPr="006E5A58" w:rsidRDefault="006E5A58" w:rsidP="006E5A58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i/>
          <w:iCs/>
          <w:color w:val="1A1A1A"/>
        </w:rPr>
        <w:t>Pay attention to the environment.</w:t>
      </w:r>
    </w:p>
    <w:p w14:paraId="2A67AE2D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Stop what you are doing to listen.</w:t>
      </w:r>
    </w:p>
    <w:p w14:paraId="6691CC89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Turn off background noise when possible; move to a quieter corner of the room; clear your desk.</w:t>
      </w:r>
    </w:p>
    <w:p w14:paraId="02609BF5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4F4BC6F7" w14:textId="77777777" w:rsidR="006E5A58" w:rsidRPr="006E5A58" w:rsidRDefault="006E5A58" w:rsidP="006E5A5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A1A1A"/>
        </w:rPr>
      </w:pPr>
      <w:r>
        <w:rPr>
          <w:rFonts w:ascii="Arial" w:hAnsi="Arial" w:cs="Arial"/>
          <w:i/>
          <w:iCs/>
          <w:color w:val="1A1A1A"/>
        </w:rPr>
        <w:t>10.</w:t>
      </w:r>
      <w:r w:rsidRPr="006E5A58">
        <w:rPr>
          <w:rFonts w:ascii="Arial" w:hAnsi="Arial" w:cs="Arial"/>
          <w:i/>
          <w:iCs/>
          <w:color w:val="1A1A1A"/>
        </w:rPr>
        <w:t>Listen with empathy and compassion.</w:t>
      </w:r>
    </w:p>
    <w:p w14:paraId="291CDE15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  <w:r w:rsidRPr="006E5A58">
        <w:rPr>
          <w:rFonts w:ascii="Arial" w:hAnsi="Arial" w:cs="Arial"/>
          <w:color w:val="1A1A1A"/>
        </w:rPr>
        <w:t>Put your agenda aside for the moment. Put yourself in their shoes.</w:t>
      </w:r>
    </w:p>
    <w:p w14:paraId="538088C5" w14:textId="77777777" w:rsidR="006E5A58" w:rsidRPr="006E5A58" w:rsidRDefault="006E5A58" w:rsidP="006E5A5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14:paraId="194C4854" w14:textId="77777777" w:rsidR="006E5A58" w:rsidRPr="009B0EA0" w:rsidRDefault="006E5A58" w:rsidP="009B0EA0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1E7F7631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1AE5E7B5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00F6BD2F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14C470EB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4F2CADBB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0011B36B" w14:textId="77777777" w:rsid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1A1A1A"/>
          <w:sz w:val="32"/>
          <w:szCs w:val="32"/>
        </w:rPr>
      </w:pPr>
    </w:p>
    <w:p w14:paraId="421CCED0" w14:textId="77777777" w:rsidR="006E5A58" w:rsidRPr="006E5A58" w:rsidRDefault="006E5A58" w:rsidP="006E5A58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65238C"/>
          <w:sz w:val="32"/>
          <w:szCs w:val="32"/>
        </w:rPr>
      </w:pPr>
      <w:r>
        <w:rPr>
          <w:rFonts w:ascii="Helvetica" w:hAnsi="Helvetica" w:cs="Helvetica"/>
          <w:b/>
          <w:bCs/>
          <w:color w:val="1A1A1A"/>
          <w:sz w:val="32"/>
          <w:szCs w:val="32"/>
        </w:rPr>
        <w:fldChar w:fldCharType="begin"/>
      </w:r>
      <w:r w:rsidRPr="006E5A58">
        <w:rPr>
          <w:rFonts w:ascii="Helvetica" w:hAnsi="Helvetica" w:cs="Helvetica"/>
          <w:b/>
          <w:bCs/>
          <w:color w:val="1A1A1A"/>
          <w:sz w:val="32"/>
          <w:szCs w:val="32"/>
        </w:rPr>
        <w:instrText>HYPERLINK "http://www.amazon.com/Sacred-Art-Listening-Reflections-Cultivating/dp/1893361446/ref=sr_1_1?ie=UTF8&amp;qid=1452820253&amp;sr=8-1&amp;keywords=kay+lindahl"</w:instrText>
      </w:r>
      <w:r>
        <w:rPr>
          <w:rFonts w:ascii="Helvetica" w:hAnsi="Helvetica" w:cs="Helvetica"/>
          <w:b/>
          <w:bCs/>
          <w:color w:val="1A1A1A"/>
          <w:sz w:val="32"/>
          <w:szCs w:val="32"/>
        </w:rPr>
        <w:fldChar w:fldCharType="separate"/>
      </w:r>
    </w:p>
    <w:p w14:paraId="6636CB37" w14:textId="77777777" w:rsidR="006E5A58" w:rsidRDefault="006E5A58" w:rsidP="006E5A5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65238C"/>
          <w:sz w:val="32"/>
          <w:szCs w:val="32"/>
        </w:rPr>
      </w:pPr>
      <w:r>
        <w:rPr>
          <w:rFonts w:ascii="Helvetica" w:hAnsi="Helvetica" w:cs="Helvetica"/>
          <w:b/>
          <w:bCs/>
          <w:noProof/>
          <w:color w:val="65238C"/>
          <w:sz w:val="32"/>
          <w:szCs w:val="32"/>
        </w:rPr>
        <w:drawing>
          <wp:inline distT="0" distB="0" distL="0" distR="0" wp14:anchorId="5AB14251" wp14:editId="5D49FE02">
            <wp:extent cx="3810000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EF9A9" w14:textId="77777777" w:rsidR="007C3505" w:rsidRDefault="006E5A58" w:rsidP="006E5A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>
        <w:rPr>
          <w:rFonts w:ascii="Helvetica" w:hAnsi="Helvetica" w:cs="Helvetica"/>
          <w:b/>
          <w:bCs/>
          <w:color w:val="1A1A1A"/>
          <w:sz w:val="32"/>
          <w:szCs w:val="32"/>
        </w:rPr>
        <w:fldChar w:fldCharType="end"/>
      </w:r>
    </w:p>
    <w:sectPr w:rsidR="007C3505" w:rsidSect="00B30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3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4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5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6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7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8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9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0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46967C6"/>
    <w:multiLevelType w:val="hybridMultilevel"/>
    <w:tmpl w:val="07244530"/>
    <w:lvl w:ilvl="0" w:tplc="5B6C9EF0">
      <w:start w:val="1"/>
      <w:numFmt w:val="decimal"/>
      <w:lvlText w:val="%1."/>
      <w:lvlJc w:val="left"/>
      <w:pPr>
        <w:ind w:left="720" w:hanging="360"/>
      </w:pPr>
      <w:rPr>
        <w:rFonts w:hint="default"/>
        <w:color w:val="1A1A1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95415"/>
    <w:multiLevelType w:val="hybridMultilevel"/>
    <w:tmpl w:val="189A4DF4"/>
    <w:lvl w:ilvl="0" w:tplc="9B52470C">
      <w:start w:val="10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A58"/>
    <w:rsid w:val="003D56C2"/>
    <w:rsid w:val="006E5A58"/>
    <w:rsid w:val="009B0EA0"/>
    <w:rsid w:val="00AE171A"/>
    <w:rsid w:val="00B302AB"/>
    <w:rsid w:val="00B87642"/>
    <w:rsid w:val="00D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F21F6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1275</Characters>
  <Application>Microsoft Office Word</Application>
  <DocSecurity>0</DocSecurity>
  <Lines>20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Schau</dc:creator>
  <cp:keywords/>
  <dc:description/>
  <cp:lastModifiedBy>Jan Schau</cp:lastModifiedBy>
  <cp:revision>2</cp:revision>
  <cp:lastPrinted>2016-02-01T19:14:00Z</cp:lastPrinted>
  <dcterms:created xsi:type="dcterms:W3CDTF">2018-09-26T16:11:00Z</dcterms:created>
  <dcterms:modified xsi:type="dcterms:W3CDTF">2018-09-26T16:11:00Z</dcterms:modified>
</cp:coreProperties>
</file>