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1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00"/>
        <w:gridCol w:w="2760"/>
      </w:tblGrid>
      <w:tr w:rsidR="007E5D5E" w:rsidRPr="007E5D5E" w14:paraId="01AC2AB4" w14:textId="77777777" w:rsidTr="007E5D5E">
        <w:trPr>
          <w:trHeight w:val="1340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4B2A1EF4" w14:textId="77777777" w:rsidR="007E5D5E" w:rsidRPr="007E5D5E" w:rsidRDefault="007E5D5E" w:rsidP="007E5D5E">
            <w:bookmarkStart w:id="0" w:name="_GoBack"/>
            <w:bookmarkEnd w:id="0"/>
            <w:r w:rsidRPr="007E5D5E">
              <w:rPr>
                <w:b/>
                <w:bCs/>
              </w:rPr>
              <w:t>Top Difficulty Factors</w:t>
            </w:r>
          </w:p>
          <w:p w14:paraId="29F251AE" w14:textId="77777777" w:rsidR="007E5D5E" w:rsidRPr="007E5D5E" w:rsidRDefault="007E5D5E" w:rsidP="007E5D5E">
            <w:r w:rsidRPr="007E5D5E">
              <w:rPr>
                <w:b/>
                <w:bCs/>
              </w:rPr>
              <w:t>(Factors identified in cases labeled Difficult or which Terminated – 386 cases)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50344E49" w14:textId="77777777" w:rsidR="007E5D5E" w:rsidRPr="007E5D5E" w:rsidRDefault="007E5D5E" w:rsidP="007E5D5E">
            <w:r w:rsidRPr="007E5D5E">
              <w:rPr>
                <w:b/>
                <w:bCs/>
              </w:rPr>
              <w:t>Percentage of difficult/terminated cases with Factor</w:t>
            </w:r>
          </w:p>
        </w:tc>
      </w:tr>
      <w:tr w:rsidR="007E5D5E" w:rsidRPr="007E5D5E" w14:paraId="1AC91062" w14:textId="77777777" w:rsidTr="007E5D5E">
        <w:trPr>
          <w:trHeight w:val="691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44EEE93F" w14:textId="77777777" w:rsidR="007E5D5E" w:rsidRPr="007E5D5E" w:rsidRDefault="007E5D5E" w:rsidP="007E5D5E">
            <w:r w:rsidRPr="007E5D5E">
              <w:rPr>
                <w:b/>
                <w:bCs/>
              </w:rPr>
              <w:t>Cooperation always or almost always impossible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1C76F606" w14:textId="77777777" w:rsidR="007E5D5E" w:rsidRPr="007E5D5E" w:rsidRDefault="007E5D5E" w:rsidP="007E5D5E">
            <w:r w:rsidRPr="007E5D5E">
              <w:t>40%</w:t>
            </w:r>
          </w:p>
        </w:tc>
      </w:tr>
      <w:tr w:rsidR="007E5D5E" w:rsidRPr="007E5D5E" w14:paraId="1D6CB4CC" w14:textId="77777777" w:rsidTr="007E5D5E">
        <w:trPr>
          <w:trHeight w:val="691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2E864F07" w14:textId="77777777" w:rsidR="007E5D5E" w:rsidRPr="007E5D5E" w:rsidRDefault="007E5D5E" w:rsidP="007E5D5E">
            <w:r w:rsidRPr="007E5D5E">
              <w:rPr>
                <w:b/>
                <w:bCs/>
              </w:rPr>
              <w:t>Client reluctance or refusal to disclose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719287B2" w14:textId="77777777" w:rsidR="007E5D5E" w:rsidRPr="007E5D5E" w:rsidRDefault="007E5D5E" w:rsidP="007E5D5E">
            <w:r w:rsidRPr="007E5D5E">
              <w:t>31%</w:t>
            </w:r>
          </w:p>
        </w:tc>
      </w:tr>
      <w:tr w:rsidR="007E5D5E" w:rsidRPr="007E5D5E" w14:paraId="22403E8E" w14:textId="77777777" w:rsidTr="007E5D5E">
        <w:trPr>
          <w:trHeight w:val="676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6E60B6C5" w14:textId="77777777" w:rsidR="007E5D5E" w:rsidRPr="007E5D5E" w:rsidRDefault="007E5D5E" w:rsidP="007E5D5E">
            <w:r w:rsidRPr="007E5D5E">
              <w:rPr>
                <w:b/>
                <w:bCs/>
              </w:rPr>
              <w:t>One or both clients acted unilaterally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0F509A68" w14:textId="77777777" w:rsidR="007E5D5E" w:rsidRPr="007E5D5E" w:rsidRDefault="007E5D5E" w:rsidP="007E5D5E">
            <w:r w:rsidRPr="007E5D5E">
              <w:t>39%</w:t>
            </w:r>
          </w:p>
        </w:tc>
      </w:tr>
      <w:tr w:rsidR="007E5D5E" w:rsidRPr="007E5D5E" w14:paraId="303DBCD0" w14:textId="77777777" w:rsidTr="007E5D5E">
        <w:trPr>
          <w:trHeight w:val="676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15AC9EF6" w14:textId="77777777" w:rsidR="007E5D5E" w:rsidRPr="007E5D5E" w:rsidRDefault="007E5D5E" w:rsidP="007E5D5E">
            <w:r w:rsidRPr="007E5D5E">
              <w:rPr>
                <w:b/>
                <w:bCs/>
              </w:rPr>
              <w:t>Unrealistic process expectations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1A5B00E3" w14:textId="77777777" w:rsidR="007E5D5E" w:rsidRPr="007E5D5E" w:rsidRDefault="007E5D5E" w:rsidP="007E5D5E">
            <w:r w:rsidRPr="007E5D5E">
              <w:t>35%</w:t>
            </w:r>
          </w:p>
        </w:tc>
      </w:tr>
      <w:tr w:rsidR="007E5D5E" w:rsidRPr="007E5D5E" w14:paraId="3D19787D" w14:textId="77777777" w:rsidTr="007E5D5E">
        <w:trPr>
          <w:trHeight w:val="676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4B8141D1" w14:textId="77777777" w:rsidR="007E5D5E" w:rsidRPr="007E5D5E" w:rsidRDefault="007E5D5E" w:rsidP="007E5D5E">
            <w:r w:rsidRPr="007E5D5E">
              <w:rPr>
                <w:b/>
                <w:bCs/>
              </w:rPr>
              <w:t>Unrealistic outcome expectations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38C6C8FE" w14:textId="77777777" w:rsidR="007E5D5E" w:rsidRPr="007E5D5E" w:rsidRDefault="007E5D5E" w:rsidP="007E5D5E">
            <w:r w:rsidRPr="007E5D5E">
              <w:t>45%</w:t>
            </w:r>
          </w:p>
        </w:tc>
      </w:tr>
      <w:tr w:rsidR="007E5D5E" w:rsidRPr="007E5D5E" w14:paraId="63C798D2" w14:textId="77777777" w:rsidTr="007E5D5E">
        <w:trPr>
          <w:trHeight w:val="1013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15302070" w14:textId="77777777" w:rsidR="007E5D5E" w:rsidRPr="007E5D5E" w:rsidRDefault="007E5D5E" w:rsidP="007E5D5E">
            <w:r w:rsidRPr="007E5D5E">
              <w:rPr>
                <w:b/>
                <w:bCs/>
              </w:rPr>
              <w:t>Clients rarely or never trust the other or one or more professionals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72593809" w14:textId="77777777" w:rsidR="007E5D5E" w:rsidRPr="007E5D5E" w:rsidRDefault="007E5D5E" w:rsidP="007E5D5E">
            <w:r w:rsidRPr="007E5D5E">
              <w:t>59%</w:t>
            </w:r>
          </w:p>
        </w:tc>
      </w:tr>
      <w:tr w:rsidR="007E5D5E" w:rsidRPr="007E5D5E" w14:paraId="5DEEFC2F" w14:textId="77777777" w:rsidTr="007E5D5E">
        <w:trPr>
          <w:trHeight w:val="355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7B3E8B53" w14:textId="77777777" w:rsidR="007E5D5E" w:rsidRPr="007E5D5E" w:rsidRDefault="007E5D5E" w:rsidP="007E5D5E">
            <w:r w:rsidRPr="007E5D5E">
              <w:rPr>
                <w:b/>
                <w:bCs/>
              </w:rPr>
              <w:t>Mental health issues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2973E398" w14:textId="77777777" w:rsidR="007E5D5E" w:rsidRPr="007E5D5E" w:rsidRDefault="007E5D5E" w:rsidP="007E5D5E">
            <w:r w:rsidRPr="007E5D5E">
              <w:t>41%</w:t>
            </w:r>
          </w:p>
        </w:tc>
      </w:tr>
      <w:tr w:rsidR="007E5D5E" w:rsidRPr="007E5D5E" w14:paraId="341CE077" w14:textId="77777777" w:rsidTr="007E5D5E">
        <w:trPr>
          <w:trHeight w:val="355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344D793B" w14:textId="77777777" w:rsidR="007E5D5E" w:rsidRPr="007E5D5E" w:rsidRDefault="007E5D5E" w:rsidP="007E5D5E">
            <w:r w:rsidRPr="007E5D5E">
              <w:rPr>
                <w:b/>
                <w:bCs/>
              </w:rPr>
              <w:t>Extreme lack of empathy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1B30A454" w14:textId="77777777" w:rsidR="007E5D5E" w:rsidRPr="007E5D5E" w:rsidRDefault="007E5D5E" w:rsidP="007E5D5E">
            <w:r w:rsidRPr="007E5D5E">
              <w:t>50%</w:t>
            </w:r>
          </w:p>
        </w:tc>
      </w:tr>
      <w:tr w:rsidR="007E5D5E" w:rsidRPr="007E5D5E" w14:paraId="355C5841" w14:textId="77777777" w:rsidTr="007E5D5E">
        <w:trPr>
          <w:trHeight w:val="1013"/>
        </w:trPr>
        <w:tc>
          <w:tcPr>
            <w:tcW w:w="4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52DC06AD" w14:textId="77777777" w:rsidR="007E5D5E" w:rsidRPr="007E5D5E" w:rsidRDefault="007E5D5E" w:rsidP="007E5D5E">
            <w:r w:rsidRPr="007E5D5E">
              <w:rPr>
                <w:b/>
                <w:bCs/>
              </w:rPr>
              <w:t>Client(s) attributed little or no value to contribution of other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14:paraId="5DF905B2" w14:textId="77777777" w:rsidR="007E5D5E" w:rsidRPr="007E5D5E" w:rsidRDefault="007E5D5E" w:rsidP="007E5D5E">
            <w:r w:rsidRPr="007E5D5E">
              <w:t>41%</w:t>
            </w:r>
          </w:p>
        </w:tc>
      </w:tr>
    </w:tbl>
    <w:p w14:paraId="32B2803E" w14:textId="77777777" w:rsidR="00633382" w:rsidRDefault="00633382"/>
    <w:sectPr w:rsidR="00633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D5E"/>
    <w:rsid w:val="0022070B"/>
    <w:rsid w:val="00633382"/>
    <w:rsid w:val="006B0C0C"/>
    <w:rsid w:val="007E5D5E"/>
    <w:rsid w:val="00A3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5DB26"/>
  <w15:chartTrackingRefBased/>
  <w15:docId w15:val="{AD8DB7F7-93AF-4FED-B2FB-6EB0764C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8B497-C838-4D11-98BE-00BAA817F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Mosten</dc:creator>
  <cp:keywords/>
  <dc:description/>
  <cp:lastModifiedBy>Forrest Mosten</cp:lastModifiedBy>
  <cp:revision>2</cp:revision>
  <dcterms:created xsi:type="dcterms:W3CDTF">2018-11-01T16:10:00Z</dcterms:created>
  <dcterms:modified xsi:type="dcterms:W3CDTF">2018-11-01T16:10:00Z</dcterms:modified>
</cp:coreProperties>
</file>